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45" w:rsidRPr="00F23CF3" w:rsidRDefault="00F23645" w:rsidP="00F23C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3">
        <w:rPr>
          <w:rFonts w:ascii="Times New Roman" w:hAnsi="Times New Roman" w:cs="Times New Roman"/>
          <w:b/>
          <w:bCs/>
          <w:sz w:val="24"/>
          <w:szCs w:val="24"/>
        </w:rPr>
        <w:t>Конкурсная документация</w:t>
      </w:r>
    </w:p>
    <w:p w:rsidR="00F23645" w:rsidRPr="00F23CF3" w:rsidRDefault="00F23645" w:rsidP="00F23C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3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отбора подрядных организаций </w:t>
      </w:r>
    </w:p>
    <w:p w:rsidR="00F23645" w:rsidRPr="00F23CF3" w:rsidRDefault="00F23645" w:rsidP="00F23C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3">
        <w:rPr>
          <w:rFonts w:ascii="Times New Roman" w:hAnsi="Times New Roman" w:cs="Times New Roman"/>
          <w:b/>
          <w:bCs/>
          <w:sz w:val="24"/>
          <w:szCs w:val="24"/>
        </w:rPr>
        <w:t xml:space="preserve">для выполнения работ по благоустройству дворовых территорий многоквартирных домов, расположенных на территории Ангарского городского округа </w:t>
      </w:r>
    </w:p>
    <w:p w:rsidR="00F23645" w:rsidRPr="00F23CF3" w:rsidRDefault="00F23645" w:rsidP="00F23C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3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муниципальной программы Ангарского городского округа «Формирование современной городской среды» на 2018-2024 годы» </w:t>
      </w:r>
    </w:p>
    <w:p w:rsidR="00F23645" w:rsidRPr="00D434A6" w:rsidRDefault="00F23645" w:rsidP="00D43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645" w:rsidRPr="00F23CF3" w:rsidRDefault="00F23645" w:rsidP="00D434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23645" w:rsidRDefault="00F23645" w:rsidP="00CD4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Предмет конкурса: право заключения договора  на выполнение работ по благоустройству дворовых территорий многоквартирных домов по адресам, согласно таблице 1.</w:t>
      </w:r>
    </w:p>
    <w:p w:rsidR="00F23645" w:rsidRDefault="00F23645" w:rsidP="00D43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Информация по объектам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4961"/>
        <w:gridCol w:w="3191"/>
      </w:tblGrid>
      <w:tr w:rsidR="00F23645" w:rsidRPr="00A07EE9">
        <w:tc>
          <w:tcPr>
            <w:tcW w:w="1101" w:type="dxa"/>
          </w:tcPr>
          <w:p w:rsidR="00F23645" w:rsidRPr="00A07EE9" w:rsidRDefault="00F23645" w:rsidP="00A07E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7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7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07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A07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F23645" w:rsidRPr="00A07EE9" w:rsidRDefault="00F23645" w:rsidP="00A07E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7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дворовой территории (место выполнения работ)</w:t>
            </w:r>
          </w:p>
        </w:tc>
        <w:tc>
          <w:tcPr>
            <w:tcW w:w="3191" w:type="dxa"/>
          </w:tcPr>
          <w:p w:rsidR="00F23645" w:rsidRPr="00A07EE9" w:rsidRDefault="00F23645" w:rsidP="00A07E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7E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стоимость работ</w:t>
            </w:r>
          </w:p>
        </w:tc>
      </w:tr>
      <w:tr w:rsidR="00F23645" w:rsidRPr="00A07EE9">
        <w:tc>
          <w:tcPr>
            <w:tcW w:w="1101" w:type="dxa"/>
          </w:tcPr>
          <w:p w:rsidR="00F23645" w:rsidRPr="00A07EE9" w:rsidRDefault="00C128BE" w:rsidP="00A0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F23645" w:rsidRPr="00A07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3645" w:rsidRPr="00A07EE9" w:rsidRDefault="00F23645" w:rsidP="008F2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A07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E9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A07EE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8F2567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дом </w:t>
            </w:r>
            <w:r w:rsidR="008F256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91" w:type="dxa"/>
          </w:tcPr>
          <w:p w:rsidR="00F23645" w:rsidRPr="00A07EE9" w:rsidRDefault="008F2567" w:rsidP="008F2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10 254 580,80</w:t>
            </w:r>
            <w:r w:rsidR="00F23645"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Десять </w:t>
            </w:r>
            <w:r w:rsidR="00F23645" w:rsidRPr="00A07EE9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23645"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пятьдесят четыре</w:t>
            </w:r>
            <w:r w:rsidR="00F23645"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тысячи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 восемьдесят</w:t>
            </w:r>
            <w:r w:rsidR="00F23645"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3645" w:rsidRPr="00A07EE9">
              <w:rPr>
                <w:rFonts w:ascii="Times New Roman" w:hAnsi="Times New Roman" w:cs="Times New Roman"/>
                <w:sz w:val="24"/>
                <w:szCs w:val="24"/>
              </w:rPr>
              <w:t>0 копеек</w:t>
            </w:r>
            <w:r w:rsidR="00F23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645"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645" w:rsidRPr="005D6A36">
              <w:rPr>
                <w:sz w:val="24"/>
                <w:szCs w:val="24"/>
              </w:rPr>
              <w:t>В общую цену  Договора включаются все затраты, издержки и иные расходы Подрядчика, в том числе расходы на подлежащие уплате налоги, в том числе НДС, сборы и другие обязательные платежи и расходы, которые Подрядчик должен выплатить в связи с выполнением обязательств по Договору в соответствии с законодательством Российской Федерации.</w:t>
            </w:r>
          </w:p>
        </w:tc>
      </w:tr>
      <w:tr w:rsidR="00F23645" w:rsidRPr="00A07EE9">
        <w:tc>
          <w:tcPr>
            <w:tcW w:w="1101" w:type="dxa"/>
          </w:tcPr>
          <w:p w:rsidR="00F23645" w:rsidRPr="00A07EE9" w:rsidRDefault="00F23645" w:rsidP="00A0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1" w:type="dxa"/>
          </w:tcPr>
          <w:p w:rsidR="00F23645" w:rsidRPr="00A07EE9" w:rsidRDefault="00F23645" w:rsidP="00A0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23645" w:rsidRPr="00A07EE9" w:rsidRDefault="00C128BE" w:rsidP="00C1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10 254 580,80</w:t>
            </w:r>
            <w:r w:rsidR="00F23645"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C128BE" w:rsidRPr="00A07EE9">
        <w:tc>
          <w:tcPr>
            <w:tcW w:w="1101" w:type="dxa"/>
          </w:tcPr>
          <w:p w:rsidR="00C128BE" w:rsidRPr="00A07EE9" w:rsidRDefault="00C128BE" w:rsidP="00A0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4961" w:type="dxa"/>
          </w:tcPr>
          <w:p w:rsidR="00C128BE" w:rsidRPr="00A07EE9" w:rsidRDefault="00C128BE" w:rsidP="00C1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 </w:t>
            </w:r>
            <w:proofErr w:type="gramStart"/>
            <w:r w:rsidRPr="00A07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EE9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A07EE9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C128BE" w:rsidRDefault="00C128BE" w:rsidP="000C4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3 115 987,20</w:t>
            </w: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пятнадцать</w:t>
            </w: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девятьсот восемьдесят семь</w:t>
            </w: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 w:rsidR="000C45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>0 копеек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A36">
              <w:rPr>
                <w:sz w:val="24"/>
                <w:szCs w:val="24"/>
              </w:rPr>
              <w:t xml:space="preserve">В общую цену  Договора включаются все затраты, издержки и иные расходы Подрядчика, в том числе расходы на подлежащие уплате налоги, в том числе НДС, сборы и другие обязательные платежи и расходы, которые Подрядчик должен выплатить в связи с выполнением обязательств по Договору в соответствии </w:t>
            </w:r>
            <w:r w:rsidRPr="005D6A36">
              <w:rPr>
                <w:sz w:val="24"/>
                <w:szCs w:val="24"/>
              </w:rPr>
              <w:lastRenderedPageBreak/>
              <w:t>с законодательством Российской Федерации.</w:t>
            </w:r>
          </w:p>
        </w:tc>
      </w:tr>
      <w:tr w:rsidR="00C128BE" w:rsidRPr="00A07EE9">
        <w:tc>
          <w:tcPr>
            <w:tcW w:w="1101" w:type="dxa"/>
          </w:tcPr>
          <w:p w:rsidR="00C128BE" w:rsidRPr="00A07EE9" w:rsidRDefault="000C4515" w:rsidP="00A0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961" w:type="dxa"/>
          </w:tcPr>
          <w:p w:rsidR="00C128BE" w:rsidRPr="00A07EE9" w:rsidRDefault="00C128BE" w:rsidP="00A07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28BE" w:rsidRDefault="000C4515" w:rsidP="00C1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3 115 987,20 рублей</w:t>
            </w:r>
          </w:p>
        </w:tc>
      </w:tr>
    </w:tbl>
    <w:p w:rsidR="00F23645" w:rsidRDefault="00F23645" w:rsidP="008D3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645" w:rsidRDefault="00F23645" w:rsidP="008D3B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B8B">
        <w:rPr>
          <w:rFonts w:ascii="Times New Roman" w:hAnsi="Times New Roman" w:cs="Times New Roman"/>
          <w:sz w:val="24"/>
          <w:szCs w:val="24"/>
        </w:rPr>
        <w:t>Техничес</w:t>
      </w:r>
      <w:r>
        <w:rPr>
          <w:rFonts w:ascii="Times New Roman" w:hAnsi="Times New Roman" w:cs="Times New Roman"/>
          <w:sz w:val="24"/>
          <w:szCs w:val="24"/>
        </w:rPr>
        <w:t>кое задание на выполнение Работ (Приложение № 7)</w:t>
      </w:r>
    </w:p>
    <w:p w:rsidR="00F23645" w:rsidRPr="008D3B8B" w:rsidRDefault="00F23645" w:rsidP="008D3B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выполнения Работ (Приложение № 5)</w:t>
      </w:r>
    </w:p>
    <w:p w:rsidR="00F23645" w:rsidRDefault="00F23645" w:rsidP="008D3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645" w:rsidRDefault="00F23645" w:rsidP="008D3B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Заказчик (организатор конкурса): ООО «УК «ЖЭУ-6», тел.: 67-08-75, 665826, Иркутская область,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12 микрорайон, дом 16, кабинет 12,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zhil</w:t>
      </w:r>
      <w:proofErr w:type="spellEnd"/>
      <w:r w:rsidRPr="007A217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</w:t>
      </w:r>
      <w:proofErr w:type="spellEnd"/>
      <w:r w:rsidRPr="007A217A">
        <w:rPr>
          <w:rFonts w:ascii="Times New Roman" w:hAnsi="Times New Roman" w:cs="Times New Roman"/>
          <w:sz w:val="24"/>
          <w:szCs w:val="24"/>
        </w:rPr>
        <w:t>-6@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217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3645" w:rsidRDefault="00F23645" w:rsidP="00945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лицо:</w:t>
      </w:r>
      <w:r w:rsidRPr="007A217A">
        <w:rPr>
          <w:rFonts w:ascii="Times New Roman" w:hAnsi="Times New Roman" w:cs="Times New Roman"/>
          <w:sz w:val="24"/>
          <w:szCs w:val="24"/>
        </w:rPr>
        <w:t xml:space="preserve"> </w:t>
      </w:r>
      <w:r w:rsidR="00C128BE">
        <w:rPr>
          <w:rFonts w:ascii="Times New Roman" w:hAnsi="Times New Roman" w:cs="Times New Roman"/>
          <w:sz w:val="24"/>
          <w:szCs w:val="24"/>
        </w:rPr>
        <w:t>Харина Елена Николаевна</w:t>
      </w:r>
    </w:p>
    <w:p w:rsidR="00F23645" w:rsidRDefault="00F23645" w:rsidP="00945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3645" w:rsidRPr="00CD4138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138">
        <w:rPr>
          <w:rFonts w:ascii="Times New Roman" w:hAnsi="Times New Roman" w:cs="Times New Roman"/>
          <w:sz w:val="24"/>
          <w:szCs w:val="24"/>
        </w:rPr>
        <w:t>У Заказчика, по вышеуказанным реквизитам можно получить конкурсную документацию, в том числе и проект договора.</w:t>
      </w:r>
    </w:p>
    <w:p w:rsidR="000C451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Начальная (максимальная) цена договора: цена договора на выполнение работ определяется локально-сметным расчетом (приложение № … «Обоснование начальной (максимальной цены к настоящей документации).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Цена с учетом НДС 20% составляет</w:t>
      </w:r>
      <w:r w:rsidR="000C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645" w:rsidRDefault="000C451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1-</w:t>
      </w:r>
      <w:r w:rsidR="00F236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10 254 580,80</w:t>
      </w:r>
      <w:r w:rsidRPr="00A07EE9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23645">
        <w:rPr>
          <w:rFonts w:ascii="Times New Roman" w:hAnsi="Times New Roman" w:cs="Times New Roman"/>
          <w:sz w:val="24"/>
          <w:szCs w:val="24"/>
        </w:rPr>
        <w:t>.</w:t>
      </w:r>
    </w:p>
    <w:p w:rsidR="000C4515" w:rsidRDefault="000C451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2 - 3 115 987,20 рублей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Предмет договора: выполнение работ по благоустройству дворовых территорий многоквартирных домов.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Сроки выполнения работ: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работ: не позднее 5 (пяти)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4138">
        <w:rPr>
          <w:rFonts w:ascii="Times New Roman" w:hAnsi="Times New Roman" w:cs="Times New Roman"/>
          <w:sz w:val="24"/>
          <w:szCs w:val="24"/>
        </w:rPr>
        <w:t xml:space="preserve">Окончание работ: 1 </w:t>
      </w:r>
      <w:r w:rsidR="000C4515">
        <w:rPr>
          <w:rFonts w:ascii="Times New Roman" w:hAnsi="Times New Roman" w:cs="Times New Roman"/>
          <w:sz w:val="24"/>
          <w:szCs w:val="24"/>
        </w:rPr>
        <w:t>сентября</w:t>
      </w:r>
      <w:r w:rsidRPr="00CD4138">
        <w:rPr>
          <w:rFonts w:ascii="Times New Roman" w:hAnsi="Times New Roman" w:cs="Times New Roman"/>
          <w:sz w:val="24"/>
          <w:szCs w:val="24"/>
        </w:rPr>
        <w:t xml:space="preserve"> 20</w:t>
      </w:r>
      <w:r w:rsidR="000C4515">
        <w:rPr>
          <w:rFonts w:ascii="Times New Roman" w:hAnsi="Times New Roman" w:cs="Times New Roman"/>
          <w:sz w:val="24"/>
          <w:szCs w:val="24"/>
        </w:rPr>
        <w:t>20</w:t>
      </w:r>
      <w:r w:rsidRPr="00CD413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3645" w:rsidRPr="00621072" w:rsidRDefault="00F23645" w:rsidP="007A217A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1.6. Место приема конкурсных заявок: 665826, Иркутская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12 микрорайон, дом 16, кабинет 12.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конкурсных заявок: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10-00 часов до 12-00 часов,  с </w:t>
      </w:r>
      <w:r w:rsidR="006E1BA3">
        <w:rPr>
          <w:rFonts w:ascii="Times New Roman" w:hAnsi="Times New Roman" w:cs="Times New Roman"/>
          <w:sz w:val="24"/>
          <w:szCs w:val="24"/>
        </w:rPr>
        <w:t>06.05.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114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до 12-00 </w:t>
      </w:r>
      <w:r w:rsidR="00755946">
        <w:rPr>
          <w:rFonts w:ascii="Times New Roman" w:hAnsi="Times New Roman" w:cs="Times New Roman"/>
          <w:sz w:val="24"/>
          <w:szCs w:val="24"/>
        </w:rPr>
        <w:t>1</w:t>
      </w:r>
      <w:r w:rsidR="006E1B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94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114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82">
        <w:rPr>
          <w:rFonts w:ascii="Times New Roman" w:hAnsi="Times New Roman" w:cs="Times New Roman"/>
          <w:sz w:val="24"/>
          <w:szCs w:val="24"/>
        </w:rPr>
        <w:t>Поданные в срок, указанный в извещении о проведении конкурса (отбора)</w:t>
      </w:r>
      <w:r>
        <w:rPr>
          <w:rFonts w:ascii="Times New Roman" w:hAnsi="Times New Roman" w:cs="Times New Roman"/>
          <w:sz w:val="24"/>
          <w:szCs w:val="24"/>
        </w:rPr>
        <w:t xml:space="preserve">, предложения подрядных организаций по форме,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1, ответственное лицо регистрирует в журнале регистрации и передает принятые документы и журнал регистрации в Комиссию по рассмотрению заявок и отбору подрядных организаций.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в журнале, ответственное лицо выдает подрядной организации расписку о принятии документов. Вскрытие конвертов с приложениями производится на заседании Комиссии.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Место, дата и время вскрытия конвертов с заявками: зал заседаний здания администрации Ангарского городского округа, расположенный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59 квартал, дом 4 (4 этаж), с10-00 до 12-</w:t>
      </w:r>
      <w:r w:rsidRPr="006E7285">
        <w:rPr>
          <w:rFonts w:ascii="Times New Roman" w:hAnsi="Times New Roman" w:cs="Times New Roman"/>
          <w:sz w:val="24"/>
          <w:szCs w:val="24"/>
        </w:rPr>
        <w:t>00 часов (время местное) «</w:t>
      </w:r>
      <w:r w:rsidR="00D114A9">
        <w:rPr>
          <w:rFonts w:ascii="Times New Roman" w:hAnsi="Times New Roman" w:cs="Times New Roman"/>
          <w:sz w:val="24"/>
          <w:szCs w:val="24"/>
        </w:rPr>
        <w:t xml:space="preserve">    </w:t>
      </w:r>
      <w:r w:rsidRPr="006E7285">
        <w:rPr>
          <w:rFonts w:ascii="Times New Roman" w:hAnsi="Times New Roman" w:cs="Times New Roman"/>
          <w:sz w:val="24"/>
          <w:szCs w:val="24"/>
        </w:rPr>
        <w:t xml:space="preserve">» </w:t>
      </w:r>
      <w:r w:rsidR="00D114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E7285">
        <w:rPr>
          <w:rFonts w:ascii="Times New Roman" w:hAnsi="Times New Roman" w:cs="Times New Roman"/>
          <w:sz w:val="24"/>
          <w:szCs w:val="24"/>
        </w:rPr>
        <w:t>20</w:t>
      </w:r>
      <w:r w:rsidR="00D114A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Дата, время и место рассмотрения и оценки заявок: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285">
        <w:rPr>
          <w:rFonts w:ascii="Times New Roman" w:hAnsi="Times New Roman" w:cs="Times New Roman"/>
          <w:sz w:val="24"/>
          <w:szCs w:val="24"/>
        </w:rPr>
        <w:t>«</w:t>
      </w:r>
      <w:r w:rsidR="004539FC">
        <w:rPr>
          <w:rFonts w:ascii="Times New Roman" w:hAnsi="Times New Roman" w:cs="Times New Roman"/>
          <w:sz w:val="24"/>
          <w:szCs w:val="24"/>
        </w:rPr>
        <w:t xml:space="preserve">      </w:t>
      </w:r>
      <w:r w:rsidRPr="006E7285">
        <w:rPr>
          <w:rFonts w:ascii="Times New Roman" w:hAnsi="Times New Roman" w:cs="Times New Roman"/>
          <w:sz w:val="24"/>
          <w:szCs w:val="24"/>
        </w:rPr>
        <w:t xml:space="preserve">» </w:t>
      </w:r>
      <w:r w:rsidR="004539F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7285">
        <w:rPr>
          <w:rFonts w:ascii="Times New Roman" w:hAnsi="Times New Roman" w:cs="Times New Roman"/>
          <w:sz w:val="24"/>
          <w:szCs w:val="24"/>
        </w:rPr>
        <w:t xml:space="preserve"> 20</w:t>
      </w:r>
      <w:r w:rsidR="004539FC">
        <w:rPr>
          <w:rFonts w:ascii="Times New Roman" w:hAnsi="Times New Roman" w:cs="Times New Roman"/>
          <w:sz w:val="24"/>
          <w:szCs w:val="24"/>
        </w:rPr>
        <w:t>20</w:t>
      </w:r>
      <w:r w:rsidRPr="006E7285">
        <w:rPr>
          <w:rFonts w:ascii="Times New Roman" w:hAnsi="Times New Roman" w:cs="Times New Roman"/>
          <w:sz w:val="24"/>
          <w:szCs w:val="24"/>
        </w:rPr>
        <w:t xml:space="preserve"> года с10</w:t>
      </w:r>
      <w:r>
        <w:rPr>
          <w:rFonts w:ascii="Times New Roman" w:hAnsi="Times New Roman" w:cs="Times New Roman"/>
          <w:sz w:val="24"/>
          <w:szCs w:val="24"/>
        </w:rPr>
        <w:t>-00 до 12-</w:t>
      </w:r>
      <w:r w:rsidRPr="006E7285">
        <w:rPr>
          <w:rFonts w:ascii="Times New Roman" w:hAnsi="Times New Roman" w:cs="Times New Roman"/>
          <w:sz w:val="24"/>
          <w:szCs w:val="24"/>
        </w:rPr>
        <w:t>00 часов</w:t>
      </w:r>
      <w:r>
        <w:rPr>
          <w:rFonts w:ascii="Times New Roman" w:hAnsi="Times New Roman" w:cs="Times New Roman"/>
          <w:sz w:val="24"/>
          <w:szCs w:val="24"/>
        </w:rPr>
        <w:t xml:space="preserve"> (время местное) в </w:t>
      </w:r>
      <w:r w:rsidRPr="00C377A6"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A6">
        <w:rPr>
          <w:rFonts w:ascii="Times New Roman" w:hAnsi="Times New Roman" w:cs="Times New Roman"/>
          <w:sz w:val="24"/>
          <w:szCs w:val="24"/>
        </w:rPr>
        <w:t xml:space="preserve"> заседаний здания администрации Ангарского городского округа, расположенный по адресу: </w:t>
      </w:r>
      <w:proofErr w:type="gramStart"/>
      <w:r w:rsidRPr="00C377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77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377A6">
        <w:rPr>
          <w:rFonts w:ascii="Times New Roman" w:hAnsi="Times New Roman" w:cs="Times New Roman"/>
          <w:sz w:val="24"/>
          <w:szCs w:val="24"/>
        </w:rPr>
        <w:t>Ангарск</w:t>
      </w:r>
      <w:proofErr w:type="spellEnd"/>
      <w:r w:rsidRPr="00C377A6">
        <w:rPr>
          <w:rFonts w:ascii="Times New Roman" w:hAnsi="Times New Roman" w:cs="Times New Roman"/>
          <w:sz w:val="24"/>
          <w:szCs w:val="24"/>
        </w:rPr>
        <w:t>, 59 квартал, дом 4 (4 этаж)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645" w:rsidRDefault="00F23645" w:rsidP="009450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Минимальный срок предоставления гарантий качества работ: 3 года.</w:t>
      </w:r>
    </w:p>
    <w:p w:rsidR="00F23645" w:rsidRDefault="00F23645" w:rsidP="00C37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Официальное извещение о проведении конкурса (отбора) публикуется заказчиком (организатором конкурса) на официальном сайте Ангарского городского округа: </w:t>
      </w:r>
      <w:hyperlink r:id="rId5" w:history="1">
        <w:r w:rsidRPr="00566AA8">
          <w:rPr>
            <w:rStyle w:val="a5"/>
            <w:rFonts w:ascii="Times New Roman" w:hAnsi="Times New Roman" w:cs="Times New Roman"/>
            <w:sz w:val="24"/>
            <w:szCs w:val="24"/>
          </w:rPr>
          <w:t>http://angarsk-adm.ru/administratsiya/formirovanie-gorodskoy-sredy/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(вкладка «Администрация/Приоритетный проект «Формирование комфортной городской среды»/Объявления 2019)</w:t>
      </w:r>
      <w:r w:rsidRPr="00C377A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, а также газете «Ангарские ведомости».</w:t>
      </w:r>
    </w:p>
    <w:p w:rsidR="00F23645" w:rsidRDefault="00F23645" w:rsidP="00C37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Участники конкурса (отбора) не предоставляют обеспечение заявки.</w:t>
      </w:r>
    </w:p>
    <w:p w:rsidR="00F23645" w:rsidRDefault="00F23645" w:rsidP="00C37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1.12. Результаты конкурса публикуются на официальном сайте</w:t>
      </w:r>
      <w:r w:rsidRPr="00C377A6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округа: </w:t>
      </w:r>
      <w:hyperlink r:id="rId6" w:history="1">
        <w:r w:rsidRPr="00C377A6">
          <w:rPr>
            <w:rStyle w:val="a5"/>
            <w:rFonts w:ascii="Times New Roman" w:hAnsi="Times New Roman" w:cs="Times New Roman"/>
            <w:sz w:val="24"/>
            <w:szCs w:val="24"/>
          </w:rPr>
          <w:t>http://angarsk-adm.ru/administratsiya/formirovanie-gorodskoy-sredy/</w:t>
        </w:r>
      </w:hyperlink>
      <w:r w:rsidRPr="00C377A6">
        <w:rPr>
          <w:rFonts w:ascii="Times New Roman" w:hAnsi="Times New Roman" w:cs="Times New Roman"/>
          <w:sz w:val="24"/>
          <w:szCs w:val="24"/>
        </w:rPr>
        <w:t xml:space="preserve"> (вкладка «Администрация/Приоритетный проект «Формирование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>»/Документы</w:t>
      </w:r>
      <w:r w:rsidRPr="00C377A6">
        <w:rPr>
          <w:rFonts w:ascii="Times New Roman" w:hAnsi="Times New Roman" w:cs="Times New Roman"/>
          <w:sz w:val="24"/>
          <w:szCs w:val="24"/>
        </w:rPr>
        <w:t xml:space="preserve"> 2019)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Pr="00C377A6">
        <w:rPr>
          <w:rFonts w:ascii="Times New Roman" w:hAnsi="Times New Roman" w:cs="Times New Roman"/>
          <w:sz w:val="24"/>
          <w:szCs w:val="24"/>
        </w:rPr>
        <w:t>, а также газете «Ангарские ведомости».</w:t>
      </w:r>
    </w:p>
    <w:p w:rsidR="00F23645" w:rsidRDefault="00F23645" w:rsidP="00C37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Договор с победителем конкурса заключается по форме, согласно приложению № 6 к настоящей конкурсной документации.</w:t>
      </w:r>
    </w:p>
    <w:p w:rsidR="00F23645" w:rsidRDefault="00F23645" w:rsidP="00C37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Подрядная организация в </w:t>
      </w:r>
      <w:r w:rsidRPr="00CD4138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539FC">
        <w:rPr>
          <w:rFonts w:ascii="Times New Roman" w:hAnsi="Times New Roman" w:cs="Times New Roman"/>
          <w:sz w:val="24"/>
          <w:szCs w:val="24"/>
        </w:rPr>
        <w:t>2</w:t>
      </w:r>
      <w:r w:rsidRPr="00CD4138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после подписания протоколов обязана заключить с Заказчиком договор на выполнение работ по благоустройству дворовых территорий многоквартирных домов по проекту Договора, предложенного Заказчиком, с </w:t>
      </w:r>
      <w:r w:rsidRPr="00CD4138">
        <w:rPr>
          <w:rFonts w:ascii="Times New Roman" w:hAnsi="Times New Roman" w:cs="Times New Roman"/>
          <w:sz w:val="24"/>
          <w:szCs w:val="24"/>
        </w:rPr>
        <w:t>включением в него условий:</w:t>
      </w:r>
    </w:p>
    <w:p w:rsidR="00F23645" w:rsidRDefault="00F23645" w:rsidP="00C37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41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привлечении</w:t>
      </w:r>
      <w:r w:rsidRPr="00CD4138">
        <w:rPr>
          <w:rFonts w:ascii="Times New Roman" w:hAnsi="Times New Roman" w:cs="Times New Roman"/>
          <w:sz w:val="24"/>
          <w:szCs w:val="24"/>
        </w:rPr>
        <w:t xml:space="preserve"> добровольцев (волонтеров) к участию в реализации мероприятий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F23645" w:rsidRPr="00CD4138" w:rsidRDefault="00F23645" w:rsidP="00CD41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выполнении работ</w:t>
      </w:r>
      <w:r w:rsidRPr="00CD4138">
        <w:rPr>
          <w:rFonts w:ascii="Times New Roman" w:hAnsi="Times New Roman" w:cs="Times New Roman"/>
          <w:sz w:val="24"/>
          <w:szCs w:val="24"/>
        </w:rPr>
        <w:t xml:space="preserve"> с обеспечением соответствующей дворовой территории физической, пространственной и информационной доступности зданий, сооружений и дворовых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населения;</w:t>
      </w:r>
    </w:p>
    <w:p w:rsidR="00F23645" w:rsidRDefault="00F23645" w:rsidP="00CD41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736">
        <w:rPr>
          <w:rFonts w:ascii="Times New Roman" w:hAnsi="Times New Roman" w:cs="Times New Roman"/>
          <w:sz w:val="24"/>
          <w:szCs w:val="24"/>
        </w:rPr>
        <w:t>- с предоставлением с фото-(видео-) фиксацией хода работ и трудового участия заинтересованных лиц.</w:t>
      </w:r>
    </w:p>
    <w:p w:rsidR="00F23645" w:rsidRDefault="00F23645" w:rsidP="00C37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отказе подрядной организацией от подписания договора Заказчик имеет право провести отбор подрядной организации повторно либо заключить договор с подрядной организацией, чьему предложению </w:t>
      </w:r>
      <w:r w:rsidRPr="00CD4138">
        <w:rPr>
          <w:rFonts w:ascii="Times New Roman" w:hAnsi="Times New Roman" w:cs="Times New Roman"/>
          <w:sz w:val="24"/>
          <w:szCs w:val="24"/>
        </w:rPr>
        <w:t>присвоен второй номер.</w:t>
      </w:r>
    </w:p>
    <w:p w:rsidR="00F23645" w:rsidRDefault="00F23645" w:rsidP="00CD41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Подрядная организация считается уклонившейся от заключения договора, если подрядная организация не подписала (или не явилась для подписания договора) в течение </w:t>
      </w:r>
      <w:r w:rsidR="004539FC">
        <w:rPr>
          <w:rFonts w:ascii="Times New Roman" w:hAnsi="Times New Roman" w:cs="Times New Roman"/>
          <w:sz w:val="24"/>
          <w:szCs w:val="24"/>
        </w:rPr>
        <w:t>2</w:t>
      </w:r>
      <w:r w:rsidRPr="00CD4138">
        <w:rPr>
          <w:rFonts w:ascii="Times New Roman" w:hAnsi="Times New Roman" w:cs="Times New Roman"/>
          <w:sz w:val="24"/>
          <w:szCs w:val="24"/>
        </w:rPr>
        <w:t xml:space="preserve"> рабочих дней после подписания протокола.</w:t>
      </w:r>
    </w:p>
    <w:p w:rsidR="00F23645" w:rsidRDefault="00F23645" w:rsidP="00C37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645" w:rsidRDefault="00F23645" w:rsidP="00F23CF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CF3">
        <w:rPr>
          <w:rFonts w:ascii="Times New Roman" w:hAnsi="Times New Roman" w:cs="Times New Roman"/>
          <w:b/>
          <w:bCs/>
          <w:sz w:val="24"/>
          <w:szCs w:val="24"/>
        </w:rPr>
        <w:t>2. Требования к содержанию, форме и составу заявки</w:t>
      </w:r>
    </w:p>
    <w:p w:rsidR="00F23645" w:rsidRDefault="00F23645" w:rsidP="00F23CF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645" w:rsidRDefault="00F23645" w:rsidP="00990A8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Предложение подрядной организации должно содержать:</w:t>
      </w:r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4F7">
        <w:rPr>
          <w:rFonts w:ascii="Times New Roman" w:hAnsi="Times New Roman" w:cs="Times New Roman"/>
          <w:sz w:val="24"/>
          <w:szCs w:val="24"/>
        </w:rPr>
        <w:t>наименование, сведения об организационно-правовой форме, месте фактического нахождения, почтовый адрес (для юридического лица), фамилию, имя, отчество (при наличии), паспортные данные, сведения о месте жительства (для физического лица), номер контактного телефона, адрес электронной почты, сайт (при наличии), информацию, указанную в пункте 2.10 настоящего Положения;</w:t>
      </w:r>
      <w:proofErr w:type="gramEnd"/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4F7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налогоплательщика, справку территориального органа Федеральной налоговой службы по состоянию </w:t>
      </w:r>
      <w:r w:rsidR="004539FC">
        <w:rPr>
          <w:rFonts w:ascii="Times New Roman" w:hAnsi="Times New Roman" w:cs="Times New Roman"/>
          <w:sz w:val="24"/>
          <w:szCs w:val="24"/>
        </w:rPr>
        <w:t>не ранее</w:t>
      </w:r>
      <w:r w:rsidR="007B736D">
        <w:rPr>
          <w:rFonts w:ascii="Times New Roman" w:hAnsi="Times New Roman" w:cs="Times New Roman"/>
          <w:sz w:val="24"/>
          <w:szCs w:val="24"/>
        </w:rPr>
        <w:t xml:space="preserve"> чем з</w:t>
      </w:r>
      <w:r w:rsidRPr="003954F7">
        <w:rPr>
          <w:rFonts w:ascii="Times New Roman" w:hAnsi="Times New Roman" w:cs="Times New Roman"/>
          <w:sz w:val="24"/>
          <w:szCs w:val="24"/>
        </w:rPr>
        <w:t xml:space="preserve">а </w:t>
      </w:r>
      <w:r w:rsidR="007B736D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3954F7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7B736D">
        <w:rPr>
          <w:rFonts w:ascii="Times New Roman" w:hAnsi="Times New Roman" w:cs="Times New Roman"/>
          <w:sz w:val="24"/>
          <w:szCs w:val="24"/>
        </w:rPr>
        <w:t xml:space="preserve"> до даты</w:t>
      </w:r>
      <w:r w:rsidRPr="003954F7">
        <w:rPr>
          <w:rFonts w:ascii="Times New Roman" w:hAnsi="Times New Roman" w:cs="Times New Roman"/>
          <w:sz w:val="24"/>
          <w:szCs w:val="24"/>
        </w:rPr>
        <w:t xml:space="preserve"> подачи </w:t>
      </w:r>
      <w:r w:rsidR="007B736D">
        <w:rPr>
          <w:rFonts w:ascii="Times New Roman" w:hAnsi="Times New Roman" w:cs="Times New Roman"/>
          <w:sz w:val="24"/>
          <w:szCs w:val="24"/>
        </w:rPr>
        <w:t>Заявки</w:t>
      </w:r>
      <w:r w:rsidRPr="003954F7">
        <w:rPr>
          <w:rFonts w:ascii="Times New Roman" w:hAnsi="Times New Roman" w:cs="Times New Roman"/>
          <w:sz w:val="24"/>
          <w:szCs w:val="24"/>
        </w:rPr>
        <w:t>, подтверждающей отсутствие у подрядной организации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F7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полученной не ранее чем за 1 месяц до даты подачи Предложения;</w:t>
      </w:r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F7">
        <w:rPr>
          <w:rFonts w:ascii="Times New Roman" w:hAnsi="Times New Roman" w:cs="Times New Roman"/>
          <w:sz w:val="24"/>
          <w:szCs w:val="24"/>
        </w:rPr>
        <w:t>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F7">
        <w:rPr>
          <w:rFonts w:ascii="Times New Roman" w:hAnsi="Times New Roman" w:cs="Times New Roman"/>
          <w:sz w:val="24"/>
          <w:szCs w:val="24"/>
        </w:rPr>
        <w:t>информацию о сроке предоставления гарантии качества выполненных работ;</w:t>
      </w:r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4F7">
        <w:rPr>
          <w:rFonts w:ascii="Times New Roman" w:hAnsi="Times New Roman" w:cs="Times New Roman"/>
          <w:sz w:val="24"/>
          <w:szCs w:val="24"/>
        </w:rPr>
        <w:t xml:space="preserve">информацию о наличии специальной техники и механизмов, используемых в дорожной деятельности и имеющих отношение к проведению работ по благоустройству дворовых территорий (заверенные руководителем подрядной организации копии документов, подтверждающих право собственности, или </w:t>
      </w:r>
      <w:r w:rsidRPr="003954F7">
        <w:rPr>
          <w:rFonts w:ascii="Times New Roman" w:hAnsi="Times New Roman" w:cs="Times New Roman"/>
          <w:sz w:val="24"/>
          <w:szCs w:val="24"/>
        </w:rPr>
        <w:lastRenderedPageBreak/>
        <w:t>владения, или пользования на соответствующую технику, на механизмы – свидетельства о регистрации транспортных средств, самоходных машин, тракторов и иной специальной техники, договоры аренды на специальную технику);</w:t>
      </w:r>
      <w:proofErr w:type="gramEnd"/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F7">
        <w:rPr>
          <w:rFonts w:ascii="Times New Roman" w:hAnsi="Times New Roman" w:cs="Times New Roman"/>
          <w:sz w:val="24"/>
          <w:szCs w:val="24"/>
        </w:rPr>
        <w:t>информацию о наличии штатных квалифицированных кадров инженерно-технических работников и сотрудников рабочих специальностей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подтвержденные документально с приложением копий выписок из дипломов и других подтверждающих документов, и сотрудников рабочих специальностей)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F7">
        <w:rPr>
          <w:rFonts w:ascii="Times New Roman" w:hAnsi="Times New Roman" w:cs="Times New Roman"/>
          <w:sz w:val="24"/>
          <w:szCs w:val="24"/>
        </w:rPr>
        <w:t>информацию о периоде осуществления дорожной деятельности, связанной с ремонтом дорог и благоустройством территорий;</w:t>
      </w:r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F7">
        <w:rPr>
          <w:rFonts w:ascii="Times New Roman" w:hAnsi="Times New Roman" w:cs="Times New Roman"/>
          <w:sz w:val="24"/>
          <w:szCs w:val="24"/>
        </w:rPr>
        <w:t>информацию об объемах выполненных организацией работ в рамках дорожной деятельности по ремонту дорог и благоустройству территорий за последние два года (копии договоров, акты выполненных работ, заверенная банком справка об оборотах по расчетным счетам, указанным в данных договорах за последние два года с разбивкой по месяцам);</w:t>
      </w:r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F7">
        <w:rPr>
          <w:rFonts w:ascii="Times New Roman" w:hAnsi="Times New Roman" w:cs="Times New Roman"/>
          <w:sz w:val="24"/>
          <w:szCs w:val="24"/>
        </w:rPr>
        <w:t xml:space="preserve">информацию о сроке выполнения работ по благоустройству  дворовых территорий многоквартирных домов;        </w:t>
      </w:r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F7">
        <w:rPr>
          <w:rFonts w:ascii="Times New Roman" w:hAnsi="Times New Roman" w:cs="Times New Roman"/>
          <w:sz w:val="24"/>
          <w:szCs w:val="24"/>
        </w:rPr>
        <w:t>информацию о цене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F23645" w:rsidRPr="003954F7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F7">
        <w:rPr>
          <w:rFonts w:ascii="Times New Roman" w:hAnsi="Times New Roman" w:cs="Times New Roman"/>
          <w:sz w:val="24"/>
          <w:szCs w:val="24"/>
        </w:rPr>
        <w:t>информацию об отсутствии подрядной организации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исполнителей)»;</w:t>
      </w:r>
    </w:p>
    <w:p w:rsidR="00F23645" w:rsidRDefault="00F23645" w:rsidP="003954F7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4F7">
        <w:rPr>
          <w:rFonts w:ascii="Times New Roman" w:hAnsi="Times New Roman" w:cs="Times New Roman"/>
          <w:sz w:val="24"/>
          <w:szCs w:val="24"/>
        </w:rPr>
        <w:t>информацию об отсутствии неурегулированных судебных споров</w:t>
      </w:r>
      <w:r w:rsidR="007B736D">
        <w:rPr>
          <w:rFonts w:ascii="Times New Roman" w:hAnsi="Times New Roman" w:cs="Times New Roman"/>
          <w:sz w:val="24"/>
          <w:szCs w:val="24"/>
        </w:rPr>
        <w:t xml:space="preserve"> с Заказчиком</w:t>
      </w:r>
      <w:r w:rsidRPr="003954F7">
        <w:rPr>
          <w:rFonts w:ascii="Times New Roman" w:hAnsi="Times New Roman" w:cs="Times New Roman"/>
          <w:sz w:val="24"/>
          <w:szCs w:val="24"/>
        </w:rPr>
        <w:t xml:space="preserve"> по поводу качества выполненных работ за последние 3 года, предшествующие дате подачи документов</w:t>
      </w:r>
      <w:r w:rsidR="003D38C4">
        <w:rPr>
          <w:rFonts w:ascii="Times New Roman" w:hAnsi="Times New Roman" w:cs="Times New Roman"/>
          <w:sz w:val="24"/>
          <w:szCs w:val="24"/>
        </w:rPr>
        <w:t>, а так же отсутствие существенных нарушений принятых обязательств по ранее исполненным договорам (контрактам</w:t>
      </w:r>
      <w:proofErr w:type="gramStart"/>
      <w:r w:rsidR="003D38C4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3D38C4">
        <w:rPr>
          <w:rFonts w:ascii="Times New Roman" w:hAnsi="Times New Roman" w:cs="Times New Roman"/>
          <w:sz w:val="24"/>
          <w:szCs w:val="24"/>
        </w:rPr>
        <w:t xml:space="preserve"> рамках реализации федерального проекта «Формирование  комфортной городской среды» в предыдущих периодах</w:t>
      </w:r>
      <w:r w:rsidRPr="003954F7">
        <w:rPr>
          <w:rFonts w:ascii="Times New Roman" w:hAnsi="Times New Roman" w:cs="Times New Roman"/>
          <w:sz w:val="24"/>
          <w:szCs w:val="24"/>
        </w:rPr>
        <w:t>.</w:t>
      </w:r>
    </w:p>
    <w:p w:rsidR="00F23645" w:rsidRPr="002F4411" w:rsidRDefault="00F23645" w:rsidP="002F4411">
      <w:pPr>
        <w:pStyle w:val="a"/>
        <w:numPr>
          <w:ilvl w:val="0"/>
          <w:numId w:val="0"/>
        </w:numPr>
        <w:ind w:left="142" w:firstLine="42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2.2. </w:t>
      </w:r>
      <w:r w:rsidRPr="002F4411">
        <w:rPr>
          <w:sz w:val="24"/>
          <w:szCs w:val="24"/>
          <w:lang w:eastAsia="en-US"/>
        </w:rPr>
        <w:t>Предложение подается подрядной организацией Заказчику в письменной форме в срок, указанный в извещении о проведении отбора.</w:t>
      </w:r>
    </w:p>
    <w:p w:rsidR="00F23645" w:rsidRDefault="00F23645" w:rsidP="002F441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Предложение подрядной организации подается </w:t>
      </w:r>
      <w:r w:rsidRPr="002F4411">
        <w:rPr>
          <w:rFonts w:ascii="Times New Roman" w:hAnsi="Times New Roman" w:cs="Times New Roman"/>
          <w:sz w:val="24"/>
          <w:szCs w:val="24"/>
        </w:rPr>
        <w:t>в запечатанном конверте с указанием ее наименования, документы должны быть прошиты, пронумерованы и заверены руководителем подрядной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Опись документов обязательна, согласно установленной форме (приложение № 3).</w:t>
      </w:r>
    </w:p>
    <w:p w:rsidR="00F23645" w:rsidRPr="003954F7" w:rsidRDefault="00F23645" w:rsidP="002F4411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Основания отказа в допуске участника отбора в конкурсе:</w:t>
      </w:r>
    </w:p>
    <w:p w:rsidR="00F23645" w:rsidRPr="002F4411" w:rsidRDefault="00F23645" w:rsidP="002F4411">
      <w:pPr>
        <w:pStyle w:val="a"/>
        <w:numPr>
          <w:ilvl w:val="5"/>
          <w:numId w:val="2"/>
        </w:numPr>
        <w:rPr>
          <w:sz w:val="24"/>
          <w:szCs w:val="24"/>
        </w:rPr>
      </w:pPr>
      <w:r w:rsidRPr="002F4411">
        <w:rPr>
          <w:sz w:val="24"/>
          <w:szCs w:val="24"/>
        </w:rPr>
        <w:t>предложение подрядной организации не соответствует требованиям, установленным в извещении о проведении отбора, и условиям настоящего Положения;</w:t>
      </w:r>
    </w:p>
    <w:p w:rsidR="00F23645" w:rsidRPr="002F4411" w:rsidRDefault="00F23645" w:rsidP="002F4411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11">
        <w:rPr>
          <w:rFonts w:ascii="Times New Roman" w:hAnsi="Times New Roman" w:cs="Times New Roman"/>
          <w:sz w:val="24"/>
          <w:szCs w:val="24"/>
        </w:rPr>
        <w:t>содержащаяся в предложении цена Договора относительно каждого лота в отдельности по каждой дворовой территории превышает максимальную цену, указанную в извещении о проведении отбора;</w:t>
      </w:r>
    </w:p>
    <w:p w:rsidR="00F23645" w:rsidRPr="002F4411" w:rsidRDefault="00F23645" w:rsidP="002F4411">
      <w:pPr>
        <w:numPr>
          <w:ilvl w:val="5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4411">
        <w:rPr>
          <w:rFonts w:ascii="Times New Roman" w:hAnsi="Times New Roman" w:cs="Times New Roman"/>
          <w:sz w:val="24"/>
          <w:szCs w:val="24"/>
        </w:rPr>
        <w:t>предложение подрядной организации подано с нарушением сроков и места подачи, указанных в извещении о проведении отбора;</w:t>
      </w:r>
    </w:p>
    <w:p w:rsidR="00F23645" w:rsidRDefault="00F23645" w:rsidP="002F4411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        </w:t>
      </w:r>
      <w:r w:rsidRPr="002F4411">
        <w:rPr>
          <w:rFonts w:ascii="Times New Roman" w:hAnsi="Times New Roman" w:cs="Times New Roman"/>
          <w:sz w:val="24"/>
          <w:szCs w:val="24"/>
        </w:rPr>
        <w:t>в предложении подрядной организации содержится недостоверная информация.</w:t>
      </w:r>
    </w:p>
    <w:p w:rsidR="00F23645" w:rsidRDefault="00F23645" w:rsidP="008500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Участник имеет право в любое время до даты и часа вскрытия конвертов отозвать поданную конкурсную заявку, уведомление об отказе заявки подается участником в письменном виде по адресу, в который подана конкурсная заявка. Уведомление об отказе должно быть подписано лицом, подписавшим ее, и скреплено печатью участника</w:t>
      </w:r>
      <w:r w:rsidRPr="00CD4138">
        <w:rPr>
          <w:rFonts w:ascii="Times New Roman" w:hAnsi="Times New Roman" w:cs="Times New Roman"/>
          <w:sz w:val="24"/>
          <w:szCs w:val="24"/>
        </w:rPr>
        <w:t xml:space="preserve">. Отозванная конкурсная заявка возвращается организатором конкурса участнику в нераспечатанном виде. </w:t>
      </w:r>
    </w:p>
    <w:p w:rsidR="00F23645" w:rsidRDefault="00F23645" w:rsidP="0085006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645" w:rsidRDefault="00F23645" w:rsidP="00AB6DF7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DF7">
        <w:rPr>
          <w:rFonts w:ascii="Times New Roman" w:hAnsi="Times New Roman" w:cs="Times New Roman"/>
          <w:b/>
          <w:bCs/>
          <w:sz w:val="24"/>
          <w:szCs w:val="24"/>
        </w:rPr>
        <w:t>3. Критерии оценки предложений подрядных организаций</w:t>
      </w:r>
    </w:p>
    <w:p w:rsidR="00F23645" w:rsidRDefault="00F23645" w:rsidP="00CD41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3645" w:rsidRPr="00C414DC" w:rsidRDefault="00F23645" w:rsidP="00C414DC">
      <w:pPr>
        <w:pStyle w:val="11"/>
        <w:numPr>
          <w:ilvl w:val="0"/>
          <w:numId w:val="0"/>
        </w:numPr>
        <w:ind w:firstLine="568"/>
        <w:rPr>
          <w:sz w:val="24"/>
          <w:szCs w:val="24"/>
        </w:rPr>
      </w:pPr>
      <w:r w:rsidRPr="00C414DC">
        <w:rPr>
          <w:sz w:val="24"/>
          <w:szCs w:val="24"/>
        </w:rPr>
        <w:t>3.1. 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:rsidR="00F23645" w:rsidRPr="00C414DC" w:rsidRDefault="00F23645" w:rsidP="00C414DC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C414DC">
        <w:rPr>
          <w:sz w:val="24"/>
          <w:szCs w:val="24"/>
        </w:rPr>
        <w:t>На первом этапе для определения лучших условий исполнения Договора, содержащихся в предложениях подрядных организаций, Комиссия оценивает и сопоставляет такие предложения исходя из следующих критериев:</w:t>
      </w:r>
    </w:p>
    <w:tbl>
      <w:tblPr>
        <w:tblW w:w="935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686"/>
        <w:gridCol w:w="3685"/>
        <w:gridCol w:w="1985"/>
      </w:tblGrid>
      <w:tr w:rsidR="00F23645" w:rsidRPr="00A07EE9">
        <w:trPr>
          <w:tblHeader/>
        </w:trPr>
        <w:tc>
          <w:tcPr>
            <w:tcW w:w="3686" w:type="dxa"/>
            <w:vAlign w:val="center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685" w:type="dxa"/>
            <w:vAlign w:val="center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критерия</w:t>
            </w:r>
          </w:p>
        </w:tc>
        <w:tc>
          <w:tcPr>
            <w:tcW w:w="1985" w:type="dxa"/>
            <w:vAlign w:val="center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единицу</w:t>
            </w:r>
          </w:p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критерия,</w:t>
            </w:r>
          </w:p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F23645" w:rsidRPr="00A07EE9">
        <w:tc>
          <w:tcPr>
            <w:tcW w:w="3686" w:type="dxa"/>
            <w:vMerge w:val="restart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Срок предоставления </w:t>
            </w:r>
          </w:p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гарантии качества</w:t>
            </w: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 лет включительно  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4 лет включительно 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5 лет включительно 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свыше 5 лет 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645" w:rsidRPr="00A07EE9">
        <w:tc>
          <w:tcPr>
            <w:tcW w:w="3686" w:type="dxa"/>
            <w:vMerge w:val="restart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Наличие специальной техники и механизмов, используемых в дорожной деятельности и имеющих отношение к проведению работ по благоустройству дворовых территорий</w:t>
            </w: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6 единиц специализированной техники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единиц специализированной техники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 единиц специализированной техники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единиц специализированной техники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 более единиц специализированной техники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645" w:rsidRPr="00A07EE9">
        <w:tc>
          <w:tcPr>
            <w:tcW w:w="3686" w:type="dxa"/>
            <w:vMerge w:val="restart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Наличие штатных квалифицированных кадров инженерно-технических работников и сотрудников рабочих специальностей</w:t>
            </w: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6 штатных квалифицированных сотрудников </w:t>
            </w:r>
          </w:p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рабочей специальности </w:t>
            </w:r>
          </w:p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инженерно-технических работников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штатных квалифицированных сотрудников рабочей специальности и инженерно-технических работников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645" w:rsidRPr="00A07EE9">
        <w:trPr>
          <w:trHeight w:val="481"/>
        </w:trPr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и более штатных квалифицированных сотрудников рабочей специальности и </w:t>
            </w: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инженерно-технических работников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23645" w:rsidRPr="00A07EE9">
        <w:trPr>
          <w:trHeight w:val="58"/>
        </w:trPr>
        <w:tc>
          <w:tcPr>
            <w:tcW w:w="3686" w:type="dxa"/>
            <w:vMerge w:val="restart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 Период осуществления дорожной деятельности, связанной с ремонтом дорог и благоустройством территорий</w:t>
            </w: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полный год</w:t>
            </w:r>
            <w:proofErr w:type="gramEnd"/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645" w:rsidRPr="00A07EE9">
        <w:trPr>
          <w:trHeight w:val="251"/>
        </w:trPr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года деятельности </w:t>
            </w:r>
          </w:p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645" w:rsidRPr="00A07EE9">
        <w:trPr>
          <w:trHeight w:val="126"/>
        </w:trPr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года деятельности </w:t>
            </w:r>
          </w:p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645" w:rsidRPr="00A07EE9">
        <w:trPr>
          <w:trHeight w:val="58"/>
        </w:trPr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года деятельности </w:t>
            </w:r>
          </w:p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645" w:rsidRPr="00A07EE9">
        <w:trPr>
          <w:trHeight w:val="58"/>
        </w:trPr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 деятельности включительно и более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645" w:rsidRPr="00A07EE9">
        <w:tc>
          <w:tcPr>
            <w:tcW w:w="3686" w:type="dxa"/>
            <w:vMerge w:val="restart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 Объемы выполненных организациями работ в рамках дорожной деятельности по ремонту дорог и благоустройству территорий за последние два года на сумму       </w:t>
            </w: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 млн. руб. до 2 млн. руб.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23645" w:rsidRPr="00A07EE9">
        <w:tc>
          <w:tcPr>
            <w:tcW w:w="3686" w:type="dxa"/>
            <w:vMerge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млн. руб. включительно до 6 млн. руб.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 млн. руб. включительно до 8 млн. руб.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8 млн. руб. включительно до 10 млн. руб.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645" w:rsidRPr="00A07EE9"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10 млн. руб. включительно до 12 млн. руб.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645" w:rsidRPr="00A07EE9">
        <w:trPr>
          <w:trHeight w:val="58"/>
        </w:trPr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12 млн. руб. включительно и более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3645" w:rsidRPr="00A07EE9">
        <w:trPr>
          <w:trHeight w:val="58"/>
        </w:trPr>
        <w:tc>
          <w:tcPr>
            <w:tcW w:w="3686" w:type="dxa"/>
            <w:vMerge w:val="restart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Срок выполнения работ по благоустройству дворовых территорий многоквартирных домов              </w:t>
            </w: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более 60 календарных дней 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3645" w:rsidRPr="00A07EE9">
        <w:trPr>
          <w:trHeight w:val="240"/>
        </w:trPr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51 до 60 календарных дней включительно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3645" w:rsidRPr="00A07EE9">
        <w:trPr>
          <w:trHeight w:val="557"/>
        </w:trPr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41 до 50 календарных дней включительно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23645" w:rsidRPr="00A07EE9">
        <w:trPr>
          <w:trHeight w:val="557"/>
        </w:trPr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31 до 40 календарных дней включительно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3645" w:rsidRPr="00A07EE9">
        <w:trPr>
          <w:trHeight w:val="58"/>
        </w:trPr>
        <w:tc>
          <w:tcPr>
            <w:tcW w:w="3686" w:type="dxa"/>
            <w:vMerge/>
            <w:vAlign w:val="center"/>
          </w:tcPr>
          <w:p w:rsidR="00F23645" w:rsidRPr="00C414DC" w:rsidRDefault="00F23645" w:rsidP="00C414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F23645" w:rsidRPr="00C414DC" w:rsidRDefault="00F23645" w:rsidP="00C41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календарных дней включительно</w:t>
            </w:r>
          </w:p>
        </w:tc>
        <w:tc>
          <w:tcPr>
            <w:tcW w:w="1985" w:type="dxa"/>
          </w:tcPr>
          <w:p w:rsidR="00F23645" w:rsidRPr="00C414DC" w:rsidRDefault="00F23645" w:rsidP="00C41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14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23645" w:rsidRDefault="00F23645" w:rsidP="00AB6DF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23645" w:rsidRPr="00C414DC" w:rsidRDefault="00F23645" w:rsidP="00C4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4DC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произведенного подсчета количества баллов каждому предложению подрядной организации Комиссией присваивается порядковый номер. </w:t>
      </w:r>
    </w:p>
    <w:p w:rsidR="00F23645" w:rsidRPr="00C414DC" w:rsidRDefault="00F23645" w:rsidP="00C4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4DC">
        <w:rPr>
          <w:rFonts w:ascii="Times New Roman" w:hAnsi="Times New Roman" w:cs="Times New Roman"/>
          <w:sz w:val="24"/>
          <w:szCs w:val="24"/>
          <w:lang w:eastAsia="ru-RU"/>
        </w:rPr>
        <w:t>Победителями первого этапа признаются подрядные организации, чьим предложениям присвоены первый и второй номера исходя из критериев оценки, указанных в настоящем пункте.</w:t>
      </w:r>
    </w:p>
    <w:p w:rsidR="00F23645" w:rsidRPr="00C414DC" w:rsidRDefault="00F23645" w:rsidP="00C4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4DC">
        <w:rPr>
          <w:rFonts w:ascii="Times New Roman" w:hAnsi="Times New Roman" w:cs="Times New Roman"/>
          <w:sz w:val="24"/>
          <w:szCs w:val="24"/>
          <w:lang w:eastAsia="ru-RU"/>
        </w:rPr>
        <w:t>Предложения подрядных организаций, которым присвоены первый и второй номера, участвуют во втором этапе отбора.</w:t>
      </w:r>
    </w:p>
    <w:p w:rsidR="00F23645" w:rsidRPr="00C414DC" w:rsidRDefault="00F23645" w:rsidP="00C41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Pr="00C414DC">
        <w:rPr>
          <w:rFonts w:ascii="Times New Roman" w:hAnsi="Times New Roman" w:cs="Times New Roman"/>
          <w:sz w:val="24"/>
          <w:szCs w:val="24"/>
          <w:lang w:eastAsia="ru-RU"/>
        </w:rPr>
        <w:t xml:space="preserve">На втором этапе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C414DC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одинаковых условий о стоимости работ победителем отбора признается подрядная организация, чье предложение набрало большее количество баллов по результатам оценки и сопоставления предложений подрядных организаций.</w:t>
      </w:r>
    </w:p>
    <w:p w:rsidR="00F23645" w:rsidRPr="00C414DC" w:rsidRDefault="00F23645" w:rsidP="00C4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4DC">
        <w:rPr>
          <w:rFonts w:ascii="Times New Roman" w:hAnsi="Times New Roman" w:cs="Times New Roman"/>
          <w:sz w:val="24"/>
          <w:szCs w:val="24"/>
          <w:lang w:eastAsia="ru-RU"/>
        </w:rPr>
        <w:t>В случае равенства количества баллов, присвоенных предложениям подрядных организаций, и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F23645" w:rsidRDefault="00F23645" w:rsidP="00C41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C414DC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оценки и сопоставления предложений подрядных организаций оформляются протоколом, в котором содержатся сведения о Заказчике, существенных условиях Договора, </w:t>
      </w:r>
      <w:proofErr w:type="gramStart"/>
      <w:r w:rsidRPr="00C414DC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C414DC">
        <w:rPr>
          <w:rFonts w:ascii="Times New Roman" w:hAnsi="Times New Roman" w:cs="Times New Roman"/>
          <w:sz w:val="24"/>
          <w:szCs w:val="24"/>
          <w:lang w:eastAsia="ru-RU"/>
        </w:rPr>
        <w:t xml:space="preserve"> всех подрядных организациях, направивших свои предложения, об отклоненных предложениях с обоснованием причин отклонения, о порядке оценки и сопоставления предложений подрядных организаций исходя из установленной Комиссией </w:t>
      </w:r>
      <w:r w:rsidRPr="00C414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значимости критериев, о предложениях подрядных организаций, по которым производились оценка и сопоставление, сведения о победителе отбора.</w:t>
      </w:r>
    </w:p>
    <w:p w:rsidR="00F23645" w:rsidRDefault="00F23645" w:rsidP="00C414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645" w:rsidRDefault="00F23645" w:rsidP="00C41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414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Сроки оплаты выполненных работ</w:t>
      </w:r>
    </w:p>
    <w:p w:rsidR="00F23645" w:rsidRDefault="00F23645" w:rsidP="00C41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3645" w:rsidRPr="00DA2DA3" w:rsidRDefault="00F23645" w:rsidP="00DA2DA3">
      <w:pPr>
        <w:widowControl w:val="0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14DC">
        <w:rPr>
          <w:rFonts w:ascii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2DA3">
        <w:rPr>
          <w:rFonts w:ascii="Times New Roman" w:hAnsi="Times New Roman" w:cs="Times New Roman"/>
          <w:sz w:val="24"/>
          <w:szCs w:val="24"/>
          <w:lang w:eastAsia="ru-RU"/>
        </w:rPr>
        <w:t>Заказчик оплачивает работы Подрядчика, выполненные в соответствии с Договором, по фактически принятым объемам работ на основании надлежаще оформленных и подписанных, в порядке, предусмотренном разделом 5 Договора, Актов о приемке выполненных работ по форме КС-2 и Справок о стоимости выполненных работ и затрат по форме КС-3, путем перечисления денежных средств на банковский счет Подрядчика, указанный в платежных реквизитах Договора.</w:t>
      </w:r>
      <w:proofErr w:type="gramEnd"/>
    </w:p>
    <w:p w:rsidR="00F23645" w:rsidRPr="00DA2DA3" w:rsidRDefault="00F23645" w:rsidP="00DA2DA3">
      <w:pPr>
        <w:widowControl w:val="0"/>
        <w:tabs>
          <w:tab w:val="left" w:pos="0"/>
          <w:tab w:val="left" w:pos="1276"/>
        </w:tabs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DA2DA3">
        <w:rPr>
          <w:rFonts w:ascii="Times New Roman" w:hAnsi="Times New Roman" w:cs="Times New Roman"/>
          <w:sz w:val="24"/>
          <w:szCs w:val="24"/>
          <w:lang w:eastAsia="ru-RU"/>
        </w:rPr>
        <w:t xml:space="preserve">Оплата выполненных Подрядчиком работ производится Заказчиком в течение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DA2DA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два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дцати</w:t>
      </w:r>
      <w:r w:rsidRPr="00DA2DA3">
        <w:rPr>
          <w:rFonts w:ascii="Times New Roman" w:hAnsi="Times New Roman" w:cs="Times New Roman"/>
          <w:sz w:val="24"/>
          <w:szCs w:val="24"/>
          <w:lang w:eastAsia="ru-RU"/>
        </w:rPr>
        <w:t xml:space="preserve">) рабочих дней с момента подписания в установленном порядке  Сторонами Акта о приемке выполненных работ по форме КС-2, Справки о стоимости выполненных работ и затрат по форме КС-3, а также предоставления Подрядчиком счета. </w:t>
      </w:r>
    </w:p>
    <w:p w:rsidR="00F23645" w:rsidRPr="00C414DC" w:rsidRDefault="00F23645" w:rsidP="00080617">
      <w:pPr>
        <w:widowControl w:val="0"/>
        <w:tabs>
          <w:tab w:val="left" w:pos="0"/>
          <w:tab w:val="left" w:pos="1276"/>
        </w:tabs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Pr="00DA2DA3">
        <w:rPr>
          <w:rFonts w:ascii="Times New Roman" w:hAnsi="Times New Roman" w:cs="Times New Roman"/>
          <w:sz w:val="24"/>
          <w:szCs w:val="24"/>
          <w:lang w:eastAsia="ru-RU"/>
        </w:rPr>
        <w:t>Датой оплаты выполненных Работ считается дата списания денежных средств со счета Заказчика.</w:t>
      </w:r>
    </w:p>
    <w:p w:rsidR="00F23645" w:rsidRPr="00C414DC" w:rsidRDefault="00F23645" w:rsidP="003954F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23645" w:rsidRPr="00C414DC" w:rsidSect="00CD41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08DE"/>
    <w:multiLevelType w:val="multilevel"/>
    <w:tmpl w:val="C8E2129C"/>
    <w:lvl w:ilvl="0">
      <w:start w:val="1"/>
      <w:numFmt w:val="decimal"/>
      <w:lvlText w:val="%1."/>
      <w:lvlJc w:val="left"/>
      <w:pPr>
        <w:ind w:left="1394" w:hanging="111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677" w:hanging="111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1.%2.%3."/>
      <w:lvlJc w:val="left"/>
      <w:pPr>
        <w:ind w:left="2244" w:hanging="1110"/>
      </w:pPr>
    </w:lvl>
    <w:lvl w:ilvl="3">
      <w:start w:val="1"/>
      <w:numFmt w:val="decimal"/>
      <w:lvlText w:val="%1.%2.%3.%4."/>
      <w:lvlJc w:val="left"/>
      <w:pPr>
        <w:ind w:left="2811" w:hanging="1110"/>
      </w:pPr>
    </w:lvl>
    <w:lvl w:ilvl="4">
      <w:start w:val="1"/>
      <w:numFmt w:val="decimal"/>
      <w:lvlText w:val="%1.%2.%3.%4.%5."/>
      <w:lvlJc w:val="left"/>
      <w:pPr>
        <w:ind w:left="3378" w:hanging="1110"/>
      </w:pPr>
    </w:lvl>
    <w:lvl w:ilvl="5">
      <w:start w:val="1"/>
      <w:numFmt w:val="decimal"/>
      <w:lvlText w:val="%1.%2.%3.%4.%5.%6."/>
      <w:lvlJc w:val="left"/>
      <w:pPr>
        <w:ind w:left="3945" w:hanging="111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55916FF8"/>
    <w:multiLevelType w:val="multilevel"/>
    <w:tmpl w:val="08587E12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2083"/>
    <w:rsid w:val="000150CE"/>
    <w:rsid w:val="00080617"/>
    <w:rsid w:val="000C4515"/>
    <w:rsid w:val="001C0392"/>
    <w:rsid w:val="00237DE6"/>
    <w:rsid w:val="002B783B"/>
    <w:rsid w:val="002F3ED6"/>
    <w:rsid w:val="002F4411"/>
    <w:rsid w:val="00320950"/>
    <w:rsid w:val="003501F5"/>
    <w:rsid w:val="00351655"/>
    <w:rsid w:val="003954F7"/>
    <w:rsid w:val="003D38C4"/>
    <w:rsid w:val="00420E4C"/>
    <w:rsid w:val="00452083"/>
    <w:rsid w:val="004539FC"/>
    <w:rsid w:val="00455574"/>
    <w:rsid w:val="0049496F"/>
    <w:rsid w:val="004A62BA"/>
    <w:rsid w:val="00566AA8"/>
    <w:rsid w:val="005D6A36"/>
    <w:rsid w:val="00621072"/>
    <w:rsid w:val="006E1BA3"/>
    <w:rsid w:val="006E7285"/>
    <w:rsid w:val="0071671C"/>
    <w:rsid w:val="00747EC2"/>
    <w:rsid w:val="00755946"/>
    <w:rsid w:val="00774272"/>
    <w:rsid w:val="00777E5C"/>
    <w:rsid w:val="0078626C"/>
    <w:rsid w:val="007A217A"/>
    <w:rsid w:val="007B736D"/>
    <w:rsid w:val="00850063"/>
    <w:rsid w:val="008B15E6"/>
    <w:rsid w:val="008D3B8B"/>
    <w:rsid w:val="008F2567"/>
    <w:rsid w:val="009163C9"/>
    <w:rsid w:val="00921DB8"/>
    <w:rsid w:val="009416A2"/>
    <w:rsid w:val="00945082"/>
    <w:rsid w:val="00990A83"/>
    <w:rsid w:val="00994845"/>
    <w:rsid w:val="00A07EE9"/>
    <w:rsid w:val="00A34D60"/>
    <w:rsid w:val="00A75829"/>
    <w:rsid w:val="00AB6DF7"/>
    <w:rsid w:val="00AC1022"/>
    <w:rsid w:val="00AC619B"/>
    <w:rsid w:val="00B04DD7"/>
    <w:rsid w:val="00B11174"/>
    <w:rsid w:val="00B703EA"/>
    <w:rsid w:val="00C128BE"/>
    <w:rsid w:val="00C30A24"/>
    <w:rsid w:val="00C377A6"/>
    <w:rsid w:val="00C414DC"/>
    <w:rsid w:val="00CD4138"/>
    <w:rsid w:val="00D114A9"/>
    <w:rsid w:val="00D434A6"/>
    <w:rsid w:val="00DA2DA3"/>
    <w:rsid w:val="00E87736"/>
    <w:rsid w:val="00EB4986"/>
    <w:rsid w:val="00F235C8"/>
    <w:rsid w:val="00F23645"/>
    <w:rsid w:val="00F23CF3"/>
    <w:rsid w:val="00F273A2"/>
    <w:rsid w:val="00F603C2"/>
    <w:rsid w:val="00F82CA3"/>
    <w:rsid w:val="00FF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7EC2"/>
    <w:pPr>
      <w:spacing w:after="200" w:line="276" w:lineRule="auto"/>
    </w:pPr>
    <w:rPr>
      <w:rFonts w:cs="Calibri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D434A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rsid w:val="00C377A6"/>
    <w:rPr>
      <w:color w:val="0000FF"/>
      <w:u w:val="single"/>
    </w:rPr>
  </w:style>
  <w:style w:type="paragraph" w:customStyle="1" w:styleId="1">
    <w:name w:val="Стиль приложения 1."/>
    <w:basedOn w:val="a0"/>
    <w:uiPriority w:val="99"/>
    <w:rsid w:val="003954F7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Стиль приложения 1.1."/>
    <w:basedOn w:val="a0"/>
    <w:uiPriority w:val="99"/>
    <w:rsid w:val="003954F7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">
    <w:name w:val="Стиль приложения 1.1.1."/>
    <w:basedOn w:val="a0"/>
    <w:uiPriority w:val="99"/>
    <w:rsid w:val="003954F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11">
    <w:name w:val="Стиль приложения 1.1.1.1."/>
    <w:basedOn w:val="a0"/>
    <w:uiPriority w:val="99"/>
    <w:rsid w:val="003954F7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0">
    <w:name w:val="Стиль приложения_1)"/>
    <w:basedOn w:val="a0"/>
    <w:uiPriority w:val="99"/>
    <w:rsid w:val="003954F7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">
    <w:name w:val="Стиль приложения_а)"/>
    <w:basedOn w:val="a0"/>
    <w:uiPriority w:val="99"/>
    <w:rsid w:val="003954F7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0"/>
    <w:link w:val="a7"/>
    <w:uiPriority w:val="99"/>
    <w:semiHidden/>
    <w:rsid w:val="0071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716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arsk-adm.ru/administratsiya/formirovanie-gorodskoy-sredy/" TargetMode="External"/><Relationship Id="rId5" Type="http://schemas.openxmlformats.org/officeDocument/2006/relationships/hyperlink" Target="http://angarsk-adm.ru/administratsiya/formirovanie-gorodskoy-sre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2033</Words>
  <Characters>14248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505.ru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Фляшинская Наталья Владимировна</dc:creator>
  <cp:lastModifiedBy>User</cp:lastModifiedBy>
  <cp:revision>4</cp:revision>
  <cp:lastPrinted>2019-05-31T02:04:00Z</cp:lastPrinted>
  <dcterms:created xsi:type="dcterms:W3CDTF">2020-04-27T07:25:00Z</dcterms:created>
  <dcterms:modified xsi:type="dcterms:W3CDTF">2020-05-06T06:23:00Z</dcterms:modified>
</cp:coreProperties>
</file>